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304F" w14:textId="77777777" w:rsidR="00EE30FE" w:rsidRDefault="00AD78C7">
      <w:pPr>
        <w:jc w:val="center"/>
      </w:pPr>
      <w:r>
        <w:rPr>
          <w:noProof/>
        </w:rPr>
        <w:drawing>
          <wp:inline distT="0" distB="0" distL="0" distR="0" wp14:anchorId="48EE5111" wp14:editId="79A8D70F">
            <wp:extent cx="1600200" cy="859536"/>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14714"/>
                    <a:stretch>
                      <a:fillRect/>
                    </a:stretch>
                  </pic:blipFill>
                  <pic:spPr>
                    <a:xfrm>
                      <a:off x="0" y="0"/>
                      <a:ext cx="1600200" cy="859536"/>
                    </a:xfrm>
                    <a:prstGeom prst="rect">
                      <a:avLst/>
                    </a:prstGeom>
                    <a:ln/>
                  </pic:spPr>
                </pic:pic>
              </a:graphicData>
            </a:graphic>
          </wp:inline>
        </w:drawing>
      </w:r>
    </w:p>
    <w:p w14:paraId="133E19A6" w14:textId="77777777" w:rsidR="00EE30FE" w:rsidRDefault="00AD78C7">
      <w:pPr>
        <w:spacing w:line="240" w:lineRule="auto"/>
        <w:jc w:val="center"/>
        <w:rPr>
          <w:b/>
          <w:sz w:val="20"/>
          <w:szCs w:val="20"/>
        </w:rPr>
      </w:pPr>
      <w:r>
        <w:rPr>
          <w:b/>
          <w:sz w:val="20"/>
          <w:szCs w:val="20"/>
        </w:rPr>
        <w:t>Board of Trustees Meeting minutes</w:t>
      </w:r>
    </w:p>
    <w:p w14:paraId="506AABB4" w14:textId="77777777" w:rsidR="006B0F0E" w:rsidRDefault="00AD78C7" w:rsidP="006B0F0E">
      <w:pPr>
        <w:spacing w:line="240" w:lineRule="auto"/>
        <w:jc w:val="center"/>
        <w:rPr>
          <w:b/>
          <w:sz w:val="20"/>
          <w:szCs w:val="20"/>
        </w:rPr>
      </w:pPr>
      <w:r>
        <w:rPr>
          <w:b/>
          <w:sz w:val="20"/>
          <w:szCs w:val="20"/>
        </w:rPr>
        <w:t>January 18, 2022 @ 7:00 PM (virtual)</w:t>
      </w:r>
    </w:p>
    <w:p w14:paraId="2749ED49" w14:textId="77777777" w:rsidR="00EE30FE" w:rsidRDefault="00AD78C7" w:rsidP="006B0F0E">
      <w:pPr>
        <w:spacing w:line="240" w:lineRule="auto"/>
        <w:jc w:val="center"/>
        <w:rPr>
          <w:b/>
          <w:sz w:val="20"/>
          <w:szCs w:val="20"/>
        </w:rPr>
      </w:pPr>
      <w:r>
        <w:rPr>
          <w:noProof/>
        </w:rPr>
        <mc:AlternateContent>
          <mc:Choice Requires="wpg">
            <w:drawing>
              <wp:anchor distT="45720" distB="45720" distL="114300" distR="114300" simplePos="0" relativeHeight="251658240" behindDoc="0" locked="0" layoutInCell="1" hidden="0" allowOverlap="1" wp14:anchorId="5E3488E4" wp14:editId="20748C5D">
                <wp:simplePos x="0" y="0"/>
                <wp:positionH relativeFrom="column">
                  <wp:posOffset>4762500</wp:posOffset>
                </wp:positionH>
                <wp:positionV relativeFrom="paragraph">
                  <wp:posOffset>172720</wp:posOffset>
                </wp:positionV>
                <wp:extent cx="1548130" cy="6089650"/>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4581460" y="744700"/>
                          <a:ext cx="1529080" cy="6070600"/>
                        </a:xfrm>
                        <a:prstGeom prst="rect">
                          <a:avLst/>
                        </a:prstGeom>
                        <a:solidFill>
                          <a:srgbClr val="D8D8D8"/>
                        </a:solidFill>
                        <a:ln w="9525" cap="flat" cmpd="sng">
                          <a:solidFill>
                            <a:srgbClr val="D8D8D8"/>
                          </a:solidFill>
                          <a:prstDash val="solid"/>
                          <a:miter lim="800000"/>
                          <a:headEnd type="none" w="sm" len="sm"/>
                          <a:tailEnd type="none" w="sm" len="sm"/>
                        </a:ln>
                      </wps:spPr>
                      <wps:txbx>
                        <w:txbxContent>
                          <w:p w14:paraId="32399717" w14:textId="77777777" w:rsidR="00EE30FE" w:rsidRDefault="00AD78C7">
                            <w:pPr>
                              <w:spacing w:before="120" w:line="258" w:lineRule="auto"/>
                              <w:textDirection w:val="btLr"/>
                            </w:pPr>
                            <w:r>
                              <w:rPr>
                                <w:b/>
                                <w:color w:val="000000"/>
                                <w:sz w:val="20"/>
                              </w:rPr>
                              <w:t>Board of Trustees:</w:t>
                            </w:r>
                          </w:p>
                          <w:p w14:paraId="666615E2" w14:textId="77777777" w:rsidR="00EE30FE" w:rsidRDefault="00AD78C7">
                            <w:pPr>
                              <w:spacing w:line="258" w:lineRule="auto"/>
                              <w:textDirection w:val="btLr"/>
                            </w:pPr>
                            <w:r>
                              <w:rPr>
                                <w:color w:val="000000"/>
                                <w:sz w:val="20"/>
                              </w:rPr>
                              <w:t xml:space="preserve">Cheryl Talerico    </w:t>
                            </w:r>
                            <w:r>
                              <w:rPr>
                                <w:i/>
                                <w:color w:val="000000"/>
                                <w:sz w:val="20"/>
                              </w:rPr>
                              <w:t>President</w:t>
                            </w:r>
                          </w:p>
                          <w:p w14:paraId="756278B5" w14:textId="77777777" w:rsidR="00EE30FE" w:rsidRDefault="00AD78C7">
                            <w:pPr>
                              <w:spacing w:line="258" w:lineRule="auto"/>
                              <w:textDirection w:val="btLr"/>
                            </w:pPr>
                            <w:r>
                              <w:rPr>
                                <w:color w:val="000000"/>
                                <w:sz w:val="20"/>
                              </w:rPr>
                              <w:t xml:space="preserve">Sharon Wilson              </w:t>
                            </w:r>
                            <w:r>
                              <w:rPr>
                                <w:i/>
                                <w:color w:val="000000"/>
                                <w:sz w:val="20"/>
                              </w:rPr>
                              <w:t>Vice President</w:t>
                            </w:r>
                          </w:p>
                          <w:p w14:paraId="5DBDB063" w14:textId="77777777" w:rsidR="00EE30FE" w:rsidRDefault="00AD78C7">
                            <w:pPr>
                              <w:spacing w:line="258" w:lineRule="auto"/>
                              <w:textDirection w:val="btLr"/>
                            </w:pPr>
                            <w:r>
                              <w:rPr>
                                <w:color w:val="000000"/>
                                <w:sz w:val="20"/>
                              </w:rPr>
                              <w:t xml:space="preserve">Andrea Marquis </w:t>
                            </w:r>
                            <w:r>
                              <w:rPr>
                                <w:i/>
                                <w:color w:val="000000"/>
                                <w:sz w:val="20"/>
                              </w:rPr>
                              <w:t>Secretary</w:t>
                            </w:r>
                          </w:p>
                          <w:p w14:paraId="5124B0E3" w14:textId="77777777" w:rsidR="00EE30FE" w:rsidRDefault="00AD78C7">
                            <w:pPr>
                              <w:spacing w:line="258" w:lineRule="auto"/>
                              <w:textDirection w:val="btLr"/>
                            </w:pPr>
                            <w:r>
                              <w:rPr>
                                <w:color w:val="000000"/>
                                <w:sz w:val="20"/>
                              </w:rPr>
                              <w:t xml:space="preserve">Anna Maria Mihalega </w:t>
                            </w:r>
                            <w:r>
                              <w:rPr>
                                <w:i/>
                                <w:color w:val="000000"/>
                                <w:sz w:val="20"/>
                              </w:rPr>
                              <w:t>Treasurer</w:t>
                            </w:r>
                          </w:p>
                          <w:p w14:paraId="07A2D606" w14:textId="77777777" w:rsidR="00EE30FE" w:rsidRDefault="00AD78C7">
                            <w:pPr>
                              <w:spacing w:line="258" w:lineRule="auto"/>
                              <w:textDirection w:val="btLr"/>
                            </w:pPr>
                            <w:r>
                              <w:rPr>
                                <w:color w:val="000000"/>
                                <w:sz w:val="20"/>
                              </w:rPr>
                              <w:t xml:space="preserve">Daniel McKay </w:t>
                            </w:r>
                          </w:p>
                          <w:p w14:paraId="0CF96AB1" w14:textId="77777777" w:rsidR="00EE30FE" w:rsidRDefault="00EE30FE">
                            <w:pPr>
                              <w:spacing w:line="258" w:lineRule="auto"/>
                              <w:textDirection w:val="btLr"/>
                            </w:pPr>
                          </w:p>
                          <w:p w14:paraId="577EB8DA" w14:textId="77777777" w:rsidR="00EE30FE" w:rsidRDefault="00AD78C7">
                            <w:pPr>
                              <w:spacing w:line="258" w:lineRule="auto"/>
                              <w:textDirection w:val="btLr"/>
                            </w:pPr>
                            <w:r>
                              <w:rPr>
                                <w:b/>
                                <w:color w:val="000000"/>
                                <w:sz w:val="20"/>
                              </w:rPr>
                              <w:t>Director:</w:t>
                            </w:r>
                          </w:p>
                          <w:p w14:paraId="33867802" w14:textId="77777777" w:rsidR="00EE30FE" w:rsidRDefault="00AD78C7">
                            <w:pPr>
                              <w:spacing w:line="258" w:lineRule="auto"/>
                              <w:textDirection w:val="btLr"/>
                            </w:pPr>
                            <w:r>
                              <w:rPr>
                                <w:color w:val="000000"/>
                                <w:sz w:val="20"/>
                              </w:rPr>
                              <w:t>Alyssa Zolkiewicz Richter</w:t>
                            </w:r>
                          </w:p>
                          <w:p w14:paraId="48B6C562" w14:textId="77777777" w:rsidR="00EE30FE" w:rsidRDefault="00EE30FE">
                            <w:pPr>
                              <w:spacing w:line="258" w:lineRule="auto"/>
                              <w:textDirection w:val="btLr"/>
                            </w:pPr>
                          </w:p>
                          <w:p w14:paraId="26BF2695" w14:textId="77777777" w:rsidR="00EE30FE" w:rsidRDefault="00AD78C7">
                            <w:pPr>
                              <w:spacing w:line="258" w:lineRule="auto"/>
                              <w:textDirection w:val="btLr"/>
                            </w:pPr>
                            <w:r>
                              <w:rPr>
                                <w:b/>
                                <w:color w:val="000000"/>
                                <w:sz w:val="20"/>
                              </w:rPr>
                              <w:t>Mission Statement:</w:t>
                            </w:r>
                          </w:p>
                          <w:p w14:paraId="0E37DDC6" w14:textId="77777777" w:rsidR="00EE30FE" w:rsidRDefault="00AD78C7">
                            <w:pPr>
                              <w:spacing w:line="258" w:lineRule="auto"/>
                              <w:textDirection w:val="btLr"/>
                            </w:pPr>
                            <w:r>
                              <w:rPr>
                                <w:color w:val="000000"/>
                                <w:sz w:val="20"/>
                              </w:rPr>
                              <w:t>CPL is a resource center that is open to all and is designed to enrich life and strengthen community.</w:t>
                            </w:r>
                          </w:p>
                          <w:p w14:paraId="1043BEE3" w14:textId="77777777" w:rsidR="00EE30FE" w:rsidRDefault="00EE30FE">
                            <w:pPr>
                              <w:spacing w:line="258" w:lineRule="auto"/>
                              <w:textDirection w:val="btLr"/>
                            </w:pPr>
                          </w:p>
                          <w:p w14:paraId="11FEC8A9" w14:textId="77777777" w:rsidR="00EE30FE" w:rsidRDefault="00AD78C7">
                            <w:pPr>
                              <w:spacing w:line="258" w:lineRule="auto"/>
                              <w:textDirection w:val="btLr"/>
                            </w:pPr>
                            <w:r>
                              <w:rPr>
                                <w:b/>
                                <w:color w:val="000000"/>
                                <w:sz w:val="20"/>
                              </w:rPr>
                              <w:t>Strategic Plan Initiatives</w:t>
                            </w:r>
                            <w:r>
                              <w:rPr>
                                <w:color w:val="000000"/>
                                <w:sz w:val="20"/>
                              </w:rPr>
                              <w:t>:</w:t>
                            </w:r>
                          </w:p>
                          <w:p w14:paraId="7664A5BA" w14:textId="77777777" w:rsidR="00EE30FE" w:rsidRDefault="00AD78C7">
                            <w:pPr>
                              <w:spacing w:after="0" w:line="240" w:lineRule="auto"/>
                              <w:ind w:left="360" w:firstLine="360"/>
                              <w:textDirection w:val="btLr"/>
                            </w:pPr>
                            <w:r>
                              <w:rPr>
                                <w:rFonts w:ascii="Arial" w:eastAsia="Arial" w:hAnsi="Arial" w:cs="Arial"/>
                                <w:color w:val="000000"/>
                                <w:sz w:val="20"/>
                              </w:rPr>
                              <w:t>Physical Space</w:t>
                            </w:r>
                          </w:p>
                          <w:p w14:paraId="0E36C277" w14:textId="77777777" w:rsidR="00EE30FE" w:rsidRDefault="00AD78C7">
                            <w:pPr>
                              <w:spacing w:after="0" w:line="240" w:lineRule="auto"/>
                              <w:ind w:left="360" w:firstLine="360"/>
                              <w:textDirection w:val="btLr"/>
                            </w:pPr>
                            <w:r>
                              <w:rPr>
                                <w:rFonts w:ascii="Arial" w:eastAsia="Arial" w:hAnsi="Arial" w:cs="Arial"/>
                                <w:color w:val="000000"/>
                                <w:sz w:val="20"/>
                              </w:rPr>
                              <w:t>Governance</w:t>
                            </w:r>
                          </w:p>
                          <w:p w14:paraId="65CF064D" w14:textId="77777777" w:rsidR="00EE30FE" w:rsidRDefault="00AD78C7">
                            <w:pPr>
                              <w:spacing w:after="0" w:line="240" w:lineRule="auto"/>
                              <w:ind w:left="360" w:firstLine="360"/>
                              <w:textDirection w:val="btLr"/>
                            </w:pPr>
                            <w:r>
                              <w:rPr>
                                <w:rFonts w:ascii="Arial" w:eastAsia="Arial" w:hAnsi="Arial" w:cs="Arial"/>
                                <w:color w:val="000000"/>
                                <w:sz w:val="20"/>
                              </w:rPr>
                              <w:t>Funding</w:t>
                            </w:r>
                          </w:p>
                          <w:p w14:paraId="5231A538" w14:textId="77777777" w:rsidR="00EE30FE" w:rsidRDefault="00AD78C7">
                            <w:pPr>
                              <w:spacing w:after="0" w:line="240" w:lineRule="auto"/>
                              <w:ind w:left="360" w:firstLine="360"/>
                              <w:textDirection w:val="btLr"/>
                            </w:pPr>
                            <w:r>
                              <w:rPr>
                                <w:rFonts w:ascii="Arial" w:eastAsia="Arial" w:hAnsi="Arial" w:cs="Arial"/>
                                <w:color w:val="000000"/>
                                <w:sz w:val="20"/>
                              </w:rPr>
                              <w:t xml:space="preserve">Collections </w:t>
                            </w:r>
                          </w:p>
                          <w:p w14:paraId="559C28BD" w14:textId="77777777" w:rsidR="00EE30FE" w:rsidRDefault="00AD78C7">
                            <w:pPr>
                              <w:spacing w:after="0" w:line="240" w:lineRule="auto"/>
                              <w:ind w:left="360" w:firstLine="360"/>
                              <w:textDirection w:val="btLr"/>
                            </w:pPr>
                            <w:r>
                              <w:rPr>
                                <w:rFonts w:ascii="Arial" w:eastAsia="Arial" w:hAnsi="Arial" w:cs="Arial"/>
                                <w:color w:val="000000"/>
                                <w:sz w:val="20"/>
                              </w:rPr>
                              <w:t>Programming</w:t>
                            </w:r>
                          </w:p>
                          <w:p w14:paraId="62D3BADE" w14:textId="77777777" w:rsidR="00EE30FE" w:rsidRDefault="00EE30F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4762500</wp:posOffset>
                </wp:positionH>
                <wp:positionV relativeFrom="paragraph">
                  <wp:posOffset>172720</wp:posOffset>
                </wp:positionV>
                <wp:extent cx="1548130" cy="6089650"/>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48130" cy="6089650"/>
                        </a:xfrm>
                        <a:prstGeom prst="rect"/>
                        <a:ln/>
                      </pic:spPr>
                    </pic:pic>
                  </a:graphicData>
                </a:graphic>
              </wp:anchor>
            </w:drawing>
          </mc:Fallback>
        </mc:AlternateContent>
      </w:r>
    </w:p>
    <w:p w14:paraId="5A20DBA4" w14:textId="77777777" w:rsidR="00EE30FE" w:rsidRDefault="00AD78C7">
      <w:pPr>
        <w:pBdr>
          <w:top w:val="nil"/>
          <w:left w:val="nil"/>
          <w:bottom w:val="nil"/>
          <w:right w:val="nil"/>
          <w:between w:val="nil"/>
        </w:pBdr>
        <w:spacing w:after="0"/>
        <w:ind w:left="360"/>
        <w:rPr>
          <w:color w:val="000000"/>
          <w:sz w:val="20"/>
          <w:szCs w:val="20"/>
        </w:rPr>
      </w:pPr>
      <w:r>
        <w:rPr>
          <w:sz w:val="20"/>
          <w:szCs w:val="20"/>
        </w:rPr>
        <w:t xml:space="preserve">In attendance, Cheryl Talerico, Sharon Wilson, Andrea Marquis, Anna Maria Mihalega, Daniel McKay, Allyssa Zolkiewicz Richter, and </w:t>
      </w:r>
      <w:r>
        <w:rPr>
          <w:color w:val="000000"/>
          <w:sz w:val="20"/>
          <w:szCs w:val="20"/>
        </w:rPr>
        <w:t>guest Carrie Woodard</w:t>
      </w:r>
      <w:r>
        <w:rPr>
          <w:sz w:val="20"/>
          <w:szCs w:val="20"/>
        </w:rPr>
        <w:t xml:space="preserve">. </w:t>
      </w:r>
    </w:p>
    <w:p w14:paraId="3996FF6A" w14:textId="77777777" w:rsidR="00EE30FE" w:rsidRDefault="00EE30FE">
      <w:pPr>
        <w:pBdr>
          <w:top w:val="nil"/>
          <w:left w:val="nil"/>
          <w:bottom w:val="nil"/>
          <w:right w:val="nil"/>
          <w:between w:val="nil"/>
        </w:pBdr>
        <w:spacing w:after="0"/>
        <w:ind w:left="360"/>
        <w:rPr>
          <w:sz w:val="20"/>
          <w:szCs w:val="20"/>
        </w:rPr>
      </w:pPr>
    </w:p>
    <w:p w14:paraId="70D1615E" w14:textId="77777777" w:rsidR="00EE30FE" w:rsidRDefault="00AD78C7">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Congratulations to Alyssa and Kyle </w:t>
      </w:r>
    </w:p>
    <w:p w14:paraId="2B914783" w14:textId="77777777" w:rsidR="00EE30FE" w:rsidRDefault="00AD78C7">
      <w:pPr>
        <w:numPr>
          <w:ilvl w:val="0"/>
          <w:numId w:val="1"/>
        </w:numPr>
        <w:pBdr>
          <w:top w:val="nil"/>
          <w:left w:val="nil"/>
          <w:bottom w:val="nil"/>
          <w:right w:val="nil"/>
          <w:between w:val="nil"/>
        </w:pBdr>
        <w:spacing w:after="0"/>
        <w:rPr>
          <w:color w:val="000000"/>
          <w:sz w:val="20"/>
          <w:szCs w:val="20"/>
        </w:rPr>
      </w:pPr>
      <w:r>
        <w:rPr>
          <w:color w:val="000000"/>
          <w:sz w:val="20"/>
          <w:szCs w:val="20"/>
        </w:rPr>
        <w:t>November meeting minutes were unanimously approved. This signed co</w:t>
      </w:r>
      <w:r>
        <w:rPr>
          <w:color w:val="000000"/>
          <w:sz w:val="20"/>
          <w:szCs w:val="20"/>
        </w:rPr>
        <w:t xml:space="preserve">py was used to show change of officers on </w:t>
      </w:r>
      <w:r>
        <w:rPr>
          <w:sz w:val="20"/>
          <w:szCs w:val="20"/>
        </w:rPr>
        <w:t>the</w:t>
      </w:r>
      <w:r>
        <w:rPr>
          <w:color w:val="000000"/>
          <w:sz w:val="20"/>
          <w:szCs w:val="20"/>
        </w:rPr>
        <w:t xml:space="preserve"> </w:t>
      </w:r>
      <w:r>
        <w:rPr>
          <w:sz w:val="20"/>
          <w:szCs w:val="20"/>
        </w:rPr>
        <w:t>board</w:t>
      </w:r>
      <w:r>
        <w:rPr>
          <w:color w:val="000000"/>
          <w:sz w:val="20"/>
          <w:szCs w:val="20"/>
        </w:rPr>
        <w:t xml:space="preserve"> for PNC.</w:t>
      </w:r>
    </w:p>
    <w:p w14:paraId="7F7149DF" w14:textId="77777777" w:rsidR="00EE30FE" w:rsidRDefault="00AD78C7">
      <w:pPr>
        <w:numPr>
          <w:ilvl w:val="0"/>
          <w:numId w:val="1"/>
        </w:numPr>
        <w:pBdr>
          <w:top w:val="nil"/>
          <w:left w:val="nil"/>
          <w:bottom w:val="nil"/>
          <w:right w:val="nil"/>
          <w:between w:val="nil"/>
        </w:pBdr>
        <w:spacing w:after="0"/>
        <w:rPr>
          <w:color w:val="000000"/>
          <w:sz w:val="20"/>
          <w:szCs w:val="20"/>
        </w:rPr>
      </w:pPr>
      <w:r>
        <w:rPr>
          <w:color w:val="000000"/>
          <w:sz w:val="20"/>
          <w:szCs w:val="20"/>
        </w:rPr>
        <w:t>President’s Report</w:t>
      </w:r>
    </w:p>
    <w:p w14:paraId="382BF5AF"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Crafton Borough </w:t>
      </w:r>
    </w:p>
    <w:p w14:paraId="097D1637" w14:textId="77777777" w:rsidR="00EE30FE" w:rsidRDefault="00AD78C7">
      <w:pPr>
        <w:numPr>
          <w:ilvl w:val="2"/>
          <w:numId w:val="1"/>
        </w:numPr>
        <w:pBdr>
          <w:top w:val="nil"/>
          <w:left w:val="nil"/>
          <w:bottom w:val="nil"/>
          <w:right w:val="nil"/>
          <w:between w:val="nil"/>
        </w:pBdr>
        <w:spacing w:after="0"/>
        <w:rPr>
          <w:color w:val="000000"/>
          <w:sz w:val="20"/>
          <w:szCs w:val="20"/>
        </w:rPr>
      </w:pPr>
      <w:r>
        <w:rPr>
          <w:sz w:val="20"/>
          <w:szCs w:val="20"/>
        </w:rPr>
        <w:t>Our</w:t>
      </w:r>
      <w:r>
        <w:rPr>
          <w:color w:val="000000"/>
          <w:sz w:val="20"/>
          <w:szCs w:val="20"/>
        </w:rPr>
        <w:t xml:space="preserve"> </w:t>
      </w:r>
      <w:r>
        <w:rPr>
          <w:sz w:val="20"/>
          <w:szCs w:val="20"/>
        </w:rPr>
        <w:t>bylaws</w:t>
      </w:r>
      <w:r>
        <w:rPr>
          <w:color w:val="000000"/>
          <w:sz w:val="20"/>
          <w:szCs w:val="20"/>
        </w:rPr>
        <w:t xml:space="preserve"> say the Board of Trustees </w:t>
      </w:r>
      <w:r>
        <w:rPr>
          <w:sz w:val="20"/>
          <w:szCs w:val="20"/>
        </w:rPr>
        <w:t xml:space="preserve">should </w:t>
      </w:r>
      <w:proofErr w:type="gramStart"/>
      <w:r>
        <w:rPr>
          <w:sz w:val="20"/>
          <w:szCs w:val="20"/>
        </w:rPr>
        <w:t xml:space="preserve">be </w:t>
      </w:r>
      <w:r>
        <w:rPr>
          <w:color w:val="000000"/>
          <w:sz w:val="20"/>
          <w:szCs w:val="20"/>
        </w:rPr>
        <w:t xml:space="preserve"> 5</w:t>
      </w:r>
      <w:proofErr w:type="gramEnd"/>
      <w:r>
        <w:rPr>
          <w:color w:val="000000"/>
          <w:sz w:val="20"/>
          <w:szCs w:val="20"/>
        </w:rPr>
        <w:t>-7</w:t>
      </w:r>
      <w:r>
        <w:rPr>
          <w:sz w:val="20"/>
          <w:szCs w:val="20"/>
        </w:rPr>
        <w:t xml:space="preserve"> people, and that 2</w:t>
      </w:r>
      <w:r>
        <w:rPr>
          <w:color w:val="000000"/>
          <w:sz w:val="20"/>
          <w:szCs w:val="20"/>
        </w:rPr>
        <w:t xml:space="preserve"> can be </w:t>
      </w:r>
      <w:r>
        <w:rPr>
          <w:sz w:val="20"/>
          <w:szCs w:val="20"/>
        </w:rPr>
        <w:t>appointed</w:t>
      </w:r>
      <w:r>
        <w:rPr>
          <w:color w:val="000000"/>
          <w:sz w:val="20"/>
          <w:szCs w:val="20"/>
        </w:rPr>
        <w:t xml:space="preserve"> by the borough coun</w:t>
      </w:r>
      <w:r>
        <w:rPr>
          <w:sz w:val="20"/>
          <w:szCs w:val="20"/>
        </w:rPr>
        <w:t>cil</w:t>
      </w:r>
      <w:r>
        <w:rPr>
          <w:color w:val="000000"/>
          <w:sz w:val="20"/>
          <w:szCs w:val="20"/>
        </w:rPr>
        <w:t xml:space="preserve">. </w:t>
      </w:r>
      <w:r>
        <w:rPr>
          <w:sz w:val="20"/>
          <w:szCs w:val="20"/>
        </w:rPr>
        <w:t>We want</w:t>
      </w:r>
      <w:r>
        <w:rPr>
          <w:color w:val="000000"/>
          <w:sz w:val="20"/>
          <w:szCs w:val="20"/>
        </w:rPr>
        <w:t xml:space="preserve"> to make sure to </w:t>
      </w:r>
      <w:r>
        <w:rPr>
          <w:sz w:val="20"/>
          <w:szCs w:val="20"/>
        </w:rPr>
        <w:t xml:space="preserve">keep our relationship good, we approved Alex’s membership at the last meeting and Carrie Woodard also has a strong application. We will try to see if we can suggest that these two new members be the council appointees. Paul had sent a letter to </w:t>
      </w:r>
      <w:r w:rsidR="006B0F0E">
        <w:rPr>
          <w:sz w:val="20"/>
          <w:szCs w:val="20"/>
        </w:rPr>
        <w:t>Phi</w:t>
      </w:r>
      <w:r>
        <w:rPr>
          <w:sz w:val="20"/>
          <w:szCs w:val="20"/>
        </w:rPr>
        <w:t>l Levass</w:t>
      </w:r>
      <w:r>
        <w:rPr>
          <w:sz w:val="20"/>
          <w:szCs w:val="20"/>
        </w:rPr>
        <w:t xml:space="preserve">eur, past Council President. John Oliverio is the new President, and all Council members are new. Daniel and Andrea may attend the next council meeting and bring up the topic of Council appointees to Library </w:t>
      </w:r>
      <w:proofErr w:type="spellStart"/>
      <w:r>
        <w:rPr>
          <w:sz w:val="20"/>
          <w:szCs w:val="20"/>
        </w:rPr>
        <w:t>BoT.</w:t>
      </w:r>
      <w:proofErr w:type="spellEnd"/>
      <w:r>
        <w:rPr>
          <w:sz w:val="20"/>
          <w:szCs w:val="20"/>
        </w:rPr>
        <w:t xml:space="preserve"> </w:t>
      </w:r>
      <w:r>
        <w:rPr>
          <w:color w:val="000000"/>
          <w:sz w:val="20"/>
          <w:szCs w:val="20"/>
        </w:rPr>
        <w:t>Next Borough Meeting – January 27 (6:30)</w:t>
      </w:r>
    </w:p>
    <w:p w14:paraId="1EC9F514"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Fu</w:t>
      </w:r>
      <w:r>
        <w:rPr>
          <w:color w:val="000000"/>
          <w:sz w:val="20"/>
          <w:szCs w:val="20"/>
        </w:rPr>
        <w:t xml:space="preserve">ture </w:t>
      </w:r>
      <w:proofErr w:type="spellStart"/>
      <w:r>
        <w:rPr>
          <w:color w:val="000000"/>
          <w:sz w:val="20"/>
          <w:szCs w:val="20"/>
        </w:rPr>
        <w:t>BoT</w:t>
      </w:r>
      <w:proofErr w:type="spellEnd"/>
      <w:r>
        <w:rPr>
          <w:color w:val="000000"/>
          <w:sz w:val="20"/>
          <w:szCs w:val="20"/>
        </w:rPr>
        <w:t xml:space="preserve"> meetings </w:t>
      </w:r>
    </w:p>
    <w:p w14:paraId="44CBC37A" w14:textId="77777777" w:rsidR="00EE30FE" w:rsidRDefault="00AD78C7">
      <w:pPr>
        <w:numPr>
          <w:ilvl w:val="2"/>
          <w:numId w:val="1"/>
        </w:numPr>
        <w:pBdr>
          <w:top w:val="nil"/>
          <w:left w:val="nil"/>
          <w:bottom w:val="nil"/>
          <w:right w:val="nil"/>
          <w:between w:val="nil"/>
        </w:pBdr>
        <w:spacing w:after="0"/>
        <w:rPr>
          <w:color w:val="000000"/>
          <w:sz w:val="20"/>
          <w:szCs w:val="20"/>
        </w:rPr>
      </w:pPr>
      <w:r>
        <w:rPr>
          <w:sz w:val="20"/>
          <w:szCs w:val="20"/>
        </w:rPr>
        <w:t xml:space="preserve">We will plan to have a less formal check-in meeting as needed on non-regular meeting months. It would be good for us as a board to meet more often as we will learn how to work together, and get to know each other better. </w:t>
      </w:r>
    </w:p>
    <w:p w14:paraId="5816F689" w14:textId="77777777" w:rsidR="00EE30FE" w:rsidRDefault="00AD78C7">
      <w:pPr>
        <w:numPr>
          <w:ilvl w:val="2"/>
          <w:numId w:val="1"/>
        </w:numPr>
        <w:pBdr>
          <w:top w:val="nil"/>
          <w:left w:val="nil"/>
          <w:bottom w:val="nil"/>
          <w:right w:val="nil"/>
          <w:between w:val="nil"/>
        </w:pBdr>
        <w:spacing w:after="0"/>
        <w:rPr>
          <w:color w:val="000000"/>
          <w:sz w:val="20"/>
          <w:szCs w:val="20"/>
        </w:rPr>
      </w:pPr>
      <w:r>
        <w:rPr>
          <w:sz w:val="20"/>
          <w:szCs w:val="20"/>
        </w:rPr>
        <w:t>Timing could st</w:t>
      </w:r>
      <w:r>
        <w:rPr>
          <w:sz w:val="20"/>
          <w:szCs w:val="20"/>
        </w:rPr>
        <w:t>art earlier as members schedules allow; the library closes at 6 on Tuesdays. The goal will be to keep meetings to one hour, with other necessary communication happening offline.</w:t>
      </w:r>
    </w:p>
    <w:p w14:paraId="03FCD019" w14:textId="77777777" w:rsidR="00EE30FE" w:rsidRDefault="00EE30FE">
      <w:pPr>
        <w:pBdr>
          <w:top w:val="nil"/>
          <w:left w:val="nil"/>
          <w:bottom w:val="nil"/>
          <w:right w:val="nil"/>
          <w:between w:val="nil"/>
        </w:pBdr>
        <w:spacing w:after="0"/>
        <w:ind w:left="1800"/>
        <w:rPr>
          <w:color w:val="000000"/>
          <w:sz w:val="20"/>
          <w:szCs w:val="20"/>
        </w:rPr>
      </w:pPr>
    </w:p>
    <w:p w14:paraId="14C7F8E5" w14:textId="77777777" w:rsidR="00EE30FE" w:rsidRDefault="00AD78C7">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Treasurer’s Report </w:t>
      </w:r>
    </w:p>
    <w:p w14:paraId="56A42A4E" w14:textId="77777777" w:rsidR="00EE30FE" w:rsidRDefault="00AD78C7">
      <w:pPr>
        <w:numPr>
          <w:ilvl w:val="1"/>
          <w:numId w:val="1"/>
        </w:numPr>
        <w:pBdr>
          <w:top w:val="nil"/>
          <w:left w:val="nil"/>
          <w:bottom w:val="nil"/>
          <w:right w:val="nil"/>
          <w:between w:val="nil"/>
        </w:pBdr>
        <w:spacing w:after="0"/>
        <w:rPr>
          <w:color w:val="000000"/>
          <w:sz w:val="20"/>
          <w:szCs w:val="20"/>
        </w:rPr>
      </w:pPr>
      <w:r>
        <w:rPr>
          <w:sz w:val="20"/>
          <w:szCs w:val="20"/>
        </w:rPr>
        <w:t>Since our Board is primarily new, we confirmed that ACLA does our financials and they give us that report, Alyssa allocates costs to the correct accounts and they do everything else. Investment statements come every month and value continues to go up, is c</w:t>
      </w:r>
      <w:r>
        <w:rPr>
          <w:sz w:val="20"/>
          <w:szCs w:val="20"/>
        </w:rPr>
        <w:t xml:space="preserve">urrently at $188+k. If anyone has questions we can ask for more reports, but </w:t>
      </w:r>
      <w:r w:rsidR="006B0F0E">
        <w:rPr>
          <w:sz w:val="20"/>
          <w:szCs w:val="20"/>
        </w:rPr>
        <w:t>basically,</w:t>
      </w:r>
      <w:r>
        <w:rPr>
          <w:sz w:val="20"/>
          <w:szCs w:val="20"/>
        </w:rPr>
        <w:t xml:space="preserve"> </w:t>
      </w:r>
      <w:r>
        <w:rPr>
          <w:sz w:val="20"/>
          <w:szCs w:val="20"/>
        </w:rPr>
        <w:t>we are in good shape with money.</w:t>
      </w:r>
    </w:p>
    <w:p w14:paraId="72F7C641"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Year-end financials will be available for review in February </w:t>
      </w:r>
    </w:p>
    <w:p w14:paraId="267D963D" w14:textId="77777777" w:rsidR="00EE30FE" w:rsidRDefault="00AD78C7">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Director’s Report--visits in </w:t>
      </w:r>
      <w:r>
        <w:rPr>
          <w:sz w:val="20"/>
          <w:szCs w:val="20"/>
        </w:rPr>
        <w:t>N</w:t>
      </w:r>
      <w:r>
        <w:rPr>
          <w:color w:val="000000"/>
          <w:sz w:val="20"/>
          <w:szCs w:val="20"/>
        </w:rPr>
        <w:t xml:space="preserve">ovember 2444, </w:t>
      </w:r>
      <w:r>
        <w:rPr>
          <w:sz w:val="20"/>
          <w:szCs w:val="20"/>
        </w:rPr>
        <w:t xml:space="preserve">December </w:t>
      </w:r>
      <w:r>
        <w:rPr>
          <w:color w:val="000000"/>
          <w:sz w:val="20"/>
          <w:szCs w:val="20"/>
        </w:rPr>
        <w:t>1832</w:t>
      </w:r>
    </w:p>
    <w:p w14:paraId="3AF967EB"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Youth Services </w:t>
      </w:r>
      <w:r>
        <w:rPr>
          <w:color w:val="000000"/>
          <w:sz w:val="20"/>
          <w:szCs w:val="20"/>
        </w:rPr>
        <w:t>Librarian --Al</w:t>
      </w:r>
      <w:r>
        <w:rPr>
          <w:sz w:val="20"/>
          <w:szCs w:val="20"/>
        </w:rPr>
        <w:t>yssa made an offer</w:t>
      </w:r>
      <w:r>
        <w:rPr>
          <w:color w:val="000000"/>
          <w:sz w:val="20"/>
          <w:szCs w:val="20"/>
        </w:rPr>
        <w:t xml:space="preserve"> to </w:t>
      </w:r>
      <w:r>
        <w:rPr>
          <w:sz w:val="20"/>
          <w:szCs w:val="20"/>
        </w:rPr>
        <w:t xml:space="preserve">Gabrielle (Gabby) </w:t>
      </w:r>
      <w:r>
        <w:rPr>
          <w:color w:val="000000"/>
          <w:sz w:val="20"/>
          <w:szCs w:val="20"/>
        </w:rPr>
        <w:t xml:space="preserve">yesterday, she accepted and will start </w:t>
      </w:r>
      <w:r w:rsidR="006B0F0E">
        <w:rPr>
          <w:color w:val="000000"/>
          <w:sz w:val="20"/>
          <w:szCs w:val="20"/>
        </w:rPr>
        <w:t>Jan</w:t>
      </w:r>
      <w:r>
        <w:rPr>
          <w:color w:val="000000"/>
          <w:sz w:val="20"/>
          <w:szCs w:val="20"/>
        </w:rPr>
        <w:t xml:space="preserve"> 31. </w:t>
      </w:r>
      <w:r>
        <w:rPr>
          <w:sz w:val="20"/>
          <w:szCs w:val="20"/>
        </w:rPr>
        <w:t>She will likely develop new programs, she is a mom, so that is a nice change to have someone in the thick of parenting to do this job. We will invite her t</w:t>
      </w:r>
      <w:r>
        <w:rPr>
          <w:sz w:val="20"/>
          <w:szCs w:val="20"/>
        </w:rPr>
        <w:t>o pop in to our March meeting.</w:t>
      </w:r>
      <w:r>
        <w:rPr>
          <w:sz w:val="20"/>
          <w:szCs w:val="20"/>
        </w:rPr>
        <w:t xml:space="preserve"> Staff all received their raises and are happy.  Andrea would like to develop programming between the community garden and library, and will meet with Tracey, Alyssa, and Gabby to discuss. </w:t>
      </w:r>
    </w:p>
    <w:p w14:paraId="0D148056" w14:textId="77777777" w:rsidR="00EE30FE" w:rsidRDefault="00AD78C7">
      <w:pPr>
        <w:numPr>
          <w:ilvl w:val="1"/>
          <w:numId w:val="1"/>
        </w:numPr>
        <w:pBdr>
          <w:top w:val="nil"/>
          <w:left w:val="nil"/>
          <w:bottom w:val="nil"/>
          <w:right w:val="nil"/>
          <w:between w:val="nil"/>
        </w:pBdr>
        <w:spacing w:after="0"/>
        <w:rPr>
          <w:color w:val="000000"/>
          <w:sz w:val="20"/>
          <w:szCs w:val="20"/>
        </w:rPr>
      </w:pPr>
      <w:r>
        <w:rPr>
          <w:sz w:val="20"/>
          <w:szCs w:val="20"/>
        </w:rPr>
        <w:lastRenderedPageBreak/>
        <w:t>Programming: Yoga is back at the li</w:t>
      </w:r>
      <w:r>
        <w:rPr>
          <w:sz w:val="20"/>
          <w:szCs w:val="20"/>
        </w:rPr>
        <w:t>brary, kids programming is still on hold, but will come back soon, “dinners” are still happening every month and are now called “The Dinner at Crafton Library</w:t>
      </w:r>
      <w:r>
        <w:rPr>
          <w:sz w:val="20"/>
          <w:szCs w:val="20"/>
        </w:rPr>
        <w:t>, and are running 10-18 people. We tried to have a book club and no one comes back to talk about the books after the</w:t>
      </w:r>
      <w:r>
        <w:rPr>
          <w:sz w:val="20"/>
          <w:szCs w:val="20"/>
        </w:rPr>
        <w:t xml:space="preserve">y read them. There are lots of other community or neighborhood book clubs. </w:t>
      </w:r>
    </w:p>
    <w:p w14:paraId="668C0E2D" w14:textId="77777777" w:rsidR="00EE30FE" w:rsidRDefault="00EE30FE" w:rsidP="00AD78C7">
      <w:pPr>
        <w:pBdr>
          <w:top w:val="nil"/>
          <w:left w:val="nil"/>
          <w:bottom w:val="nil"/>
          <w:right w:val="nil"/>
          <w:between w:val="nil"/>
        </w:pBdr>
        <w:spacing w:after="0"/>
        <w:ind w:left="1080"/>
        <w:rPr>
          <w:color w:val="000000"/>
          <w:sz w:val="20"/>
          <w:szCs w:val="20"/>
        </w:rPr>
      </w:pPr>
    </w:p>
    <w:p w14:paraId="2608B143" w14:textId="77777777" w:rsidR="00EE30FE" w:rsidRDefault="00AD78C7" w:rsidP="00AD78C7">
      <w:pPr>
        <w:numPr>
          <w:ilvl w:val="0"/>
          <w:numId w:val="1"/>
        </w:numPr>
        <w:pBdr>
          <w:top w:val="nil"/>
          <w:left w:val="nil"/>
          <w:bottom w:val="nil"/>
          <w:right w:val="nil"/>
          <w:between w:val="nil"/>
        </w:pBdr>
        <w:spacing w:after="0"/>
        <w:rPr>
          <w:color w:val="000000"/>
          <w:sz w:val="20"/>
          <w:szCs w:val="20"/>
        </w:rPr>
      </w:pPr>
      <w:r>
        <w:rPr>
          <w:color w:val="000000"/>
          <w:sz w:val="20"/>
          <w:szCs w:val="20"/>
        </w:rPr>
        <w:t>Old Business</w:t>
      </w:r>
    </w:p>
    <w:p w14:paraId="368513CF"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PNC transfer of authority to Anna and Cheryl done. </w:t>
      </w:r>
    </w:p>
    <w:p w14:paraId="2A55B615"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COVID/Library Hours – status quo--following other lib</w:t>
      </w:r>
      <w:r>
        <w:rPr>
          <w:sz w:val="20"/>
          <w:szCs w:val="20"/>
        </w:rPr>
        <w:t>raries and masks, most people</w:t>
      </w:r>
      <w:r>
        <w:rPr>
          <w:sz w:val="20"/>
          <w:szCs w:val="20"/>
        </w:rPr>
        <w:t xml:space="preserve"> are wearing masks, social distanci</w:t>
      </w:r>
      <w:r>
        <w:rPr>
          <w:sz w:val="20"/>
          <w:szCs w:val="20"/>
        </w:rPr>
        <w:t xml:space="preserve">ng. </w:t>
      </w:r>
    </w:p>
    <w:p w14:paraId="3536FADA"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Children’s Room Roof – </w:t>
      </w:r>
      <w:r>
        <w:rPr>
          <w:sz w:val="20"/>
          <w:szCs w:val="20"/>
        </w:rPr>
        <w:t>roof replacement still on track for July, do we need to do any more follow up?</w:t>
      </w:r>
    </w:p>
    <w:p w14:paraId="19425204" w14:textId="77777777" w:rsidR="00EE30FE" w:rsidRDefault="00AD78C7">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BoT</w:t>
      </w:r>
      <w:proofErr w:type="spellEnd"/>
      <w:r>
        <w:rPr>
          <w:color w:val="000000"/>
          <w:sz w:val="20"/>
          <w:szCs w:val="20"/>
        </w:rPr>
        <w:t xml:space="preserve"> Meeting Guests – invite Amy Anderson (ACLA) and new Borough Council members to meeting in 2022. </w:t>
      </w:r>
      <w:r>
        <w:rPr>
          <w:sz w:val="20"/>
          <w:szCs w:val="20"/>
        </w:rPr>
        <w:t>Alyssa</w:t>
      </w:r>
      <w:r>
        <w:rPr>
          <w:color w:val="000000"/>
          <w:sz w:val="20"/>
          <w:szCs w:val="20"/>
        </w:rPr>
        <w:t xml:space="preserve"> will </w:t>
      </w:r>
      <w:r>
        <w:rPr>
          <w:sz w:val="20"/>
          <w:szCs w:val="20"/>
        </w:rPr>
        <w:t>email a link</w:t>
      </w:r>
      <w:r>
        <w:rPr>
          <w:color w:val="000000"/>
          <w:sz w:val="20"/>
          <w:szCs w:val="20"/>
        </w:rPr>
        <w:t xml:space="preserve"> </w:t>
      </w:r>
      <w:r>
        <w:rPr>
          <w:sz w:val="20"/>
          <w:szCs w:val="20"/>
        </w:rPr>
        <w:t>to the list</w:t>
      </w:r>
      <w:r>
        <w:rPr>
          <w:color w:val="000000"/>
          <w:sz w:val="20"/>
          <w:szCs w:val="20"/>
        </w:rPr>
        <w:t xml:space="preserve"> of </w:t>
      </w:r>
      <w:r>
        <w:rPr>
          <w:sz w:val="20"/>
          <w:szCs w:val="20"/>
        </w:rPr>
        <w:t>council</w:t>
      </w:r>
      <w:r>
        <w:rPr>
          <w:color w:val="000000"/>
          <w:sz w:val="20"/>
          <w:szCs w:val="20"/>
        </w:rPr>
        <w:t xml:space="preserve"> members so we can invite the new one</w:t>
      </w:r>
      <w:r>
        <w:rPr>
          <w:sz w:val="20"/>
          <w:szCs w:val="20"/>
        </w:rPr>
        <w:t>s.</w:t>
      </w:r>
    </w:p>
    <w:p w14:paraId="20512E9C"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Strategic Plan--it w</w:t>
      </w:r>
      <w:r>
        <w:rPr>
          <w:sz w:val="20"/>
          <w:szCs w:val="20"/>
        </w:rPr>
        <w:t xml:space="preserve">ould be good to look through this again and map out a timeline for work on any of these initiatives. We will have a touch base meeting </w:t>
      </w:r>
      <w:r>
        <w:rPr>
          <w:sz w:val="20"/>
          <w:szCs w:val="20"/>
        </w:rPr>
        <w:t>in February and talk about this, so trustees are asked to lo</w:t>
      </w:r>
      <w:r>
        <w:rPr>
          <w:sz w:val="20"/>
          <w:szCs w:val="20"/>
        </w:rPr>
        <w:t>ok over the Strategic Plan and give some thought to the 5 main areas. We will benefit from having new members and new ideas. Perhaps in future we can plan a small fundraiser, or a thank you event for donors.</w:t>
      </w:r>
    </w:p>
    <w:p w14:paraId="6575D144" w14:textId="77777777" w:rsidR="00EE30FE" w:rsidRDefault="00AD78C7">
      <w:pPr>
        <w:numPr>
          <w:ilvl w:val="0"/>
          <w:numId w:val="1"/>
        </w:numPr>
        <w:pBdr>
          <w:top w:val="nil"/>
          <w:left w:val="nil"/>
          <w:bottom w:val="nil"/>
          <w:right w:val="nil"/>
          <w:between w:val="nil"/>
        </w:pBdr>
        <w:spacing w:after="0"/>
        <w:rPr>
          <w:color w:val="000000"/>
          <w:sz w:val="20"/>
          <w:szCs w:val="20"/>
        </w:rPr>
      </w:pPr>
      <w:r>
        <w:rPr>
          <w:color w:val="000000"/>
          <w:sz w:val="20"/>
          <w:szCs w:val="20"/>
        </w:rPr>
        <w:t>New Business</w:t>
      </w:r>
    </w:p>
    <w:p w14:paraId="73E9F930"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Update terms on website</w:t>
      </w:r>
      <w:r>
        <w:rPr>
          <w:sz w:val="20"/>
          <w:szCs w:val="20"/>
        </w:rPr>
        <w:t>--terms of s</w:t>
      </w:r>
      <w:r>
        <w:rPr>
          <w:sz w:val="20"/>
          <w:szCs w:val="20"/>
        </w:rPr>
        <w:t>ervice of board members, only Cheryl’s needed to be updated. We can include all board of trustees’ names on next Love Your Library letters.</w:t>
      </w:r>
    </w:p>
    <w:p w14:paraId="72099E52"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2022 Planning/Activities--when do we need to do all of the main board tasks, when </w:t>
      </w:r>
      <w:bookmarkStart w:id="0" w:name="_GoBack"/>
      <w:bookmarkEnd w:id="0"/>
      <w:r>
        <w:rPr>
          <w:sz w:val="20"/>
          <w:szCs w:val="20"/>
        </w:rPr>
        <w:t xml:space="preserve">do we start budget, </w:t>
      </w:r>
      <w:proofErr w:type="spellStart"/>
      <w:r>
        <w:rPr>
          <w:sz w:val="20"/>
          <w:szCs w:val="20"/>
        </w:rPr>
        <w:t>etc</w:t>
      </w:r>
      <w:proofErr w:type="spellEnd"/>
      <w:r>
        <w:rPr>
          <w:sz w:val="20"/>
          <w:szCs w:val="20"/>
        </w:rPr>
        <w:t>,</w:t>
      </w:r>
    </w:p>
    <w:p w14:paraId="760BA19A" w14:textId="77777777" w:rsidR="00EE30FE" w:rsidRDefault="00AD78C7">
      <w:pPr>
        <w:numPr>
          <w:ilvl w:val="1"/>
          <w:numId w:val="1"/>
        </w:numPr>
        <w:pBdr>
          <w:top w:val="nil"/>
          <w:left w:val="nil"/>
          <w:bottom w:val="nil"/>
          <w:right w:val="nil"/>
          <w:between w:val="nil"/>
        </w:pBdr>
        <w:spacing w:after="0"/>
        <w:rPr>
          <w:color w:val="000000"/>
          <w:sz w:val="20"/>
          <w:szCs w:val="20"/>
        </w:rPr>
      </w:pPr>
      <w:r>
        <w:rPr>
          <w:color w:val="000000"/>
          <w:sz w:val="20"/>
          <w:szCs w:val="20"/>
        </w:rPr>
        <w:t>Any Janu</w:t>
      </w:r>
      <w:r>
        <w:rPr>
          <w:color w:val="000000"/>
          <w:sz w:val="20"/>
          <w:szCs w:val="20"/>
        </w:rPr>
        <w:t xml:space="preserve">ary/February Deadlines? </w:t>
      </w:r>
      <w:r>
        <w:rPr>
          <w:sz w:val="20"/>
          <w:szCs w:val="20"/>
        </w:rPr>
        <w:t xml:space="preserve">The budget is submitted to ACLA, so we are ahead of the game there, as it is due Jan 29. </w:t>
      </w:r>
    </w:p>
    <w:p w14:paraId="37438DDA" w14:textId="77777777" w:rsidR="00EE30FE" w:rsidRDefault="00AD78C7">
      <w:pPr>
        <w:numPr>
          <w:ilvl w:val="0"/>
          <w:numId w:val="1"/>
        </w:numPr>
        <w:pBdr>
          <w:top w:val="nil"/>
          <w:left w:val="nil"/>
          <w:bottom w:val="nil"/>
          <w:right w:val="nil"/>
          <w:between w:val="nil"/>
        </w:pBdr>
        <w:spacing w:after="0"/>
        <w:rPr>
          <w:color w:val="000000"/>
          <w:sz w:val="20"/>
          <w:szCs w:val="20"/>
        </w:rPr>
      </w:pPr>
      <w:r>
        <w:rPr>
          <w:color w:val="000000"/>
          <w:sz w:val="20"/>
          <w:szCs w:val="20"/>
        </w:rPr>
        <w:t>Open Discussion</w:t>
      </w:r>
    </w:p>
    <w:p w14:paraId="35A5B63E" w14:textId="77777777" w:rsidR="00EE30FE" w:rsidRDefault="00AD78C7">
      <w:pPr>
        <w:pBdr>
          <w:top w:val="nil"/>
          <w:left w:val="nil"/>
          <w:bottom w:val="nil"/>
          <w:right w:val="nil"/>
          <w:between w:val="nil"/>
        </w:pBdr>
        <w:ind w:left="360"/>
        <w:rPr>
          <w:sz w:val="20"/>
          <w:szCs w:val="20"/>
        </w:rPr>
      </w:pPr>
      <w:r>
        <w:rPr>
          <w:sz w:val="20"/>
          <w:szCs w:val="20"/>
        </w:rPr>
        <w:t>review strategic plan, get more focused on specific tasks/goals</w:t>
      </w:r>
    </w:p>
    <w:p w14:paraId="314D3E64" w14:textId="77777777" w:rsidR="00EE30FE" w:rsidRDefault="00AD78C7">
      <w:pPr>
        <w:pBdr>
          <w:top w:val="nil"/>
          <w:left w:val="nil"/>
          <w:bottom w:val="nil"/>
          <w:right w:val="nil"/>
          <w:between w:val="nil"/>
        </w:pBdr>
        <w:ind w:left="360"/>
        <w:rPr>
          <w:sz w:val="20"/>
          <w:szCs w:val="20"/>
        </w:rPr>
      </w:pPr>
      <w:r>
        <w:rPr>
          <w:sz w:val="20"/>
          <w:szCs w:val="20"/>
        </w:rPr>
        <w:t>Paul had previously discussed adding more board seats, the ACLA person said it is not best practice to have more than 7.  We will try to reach out to Borough Council and collaborate with them more. We are optimistic that since everyone on our board and als</w:t>
      </w:r>
      <w:r>
        <w:rPr>
          <w:sz w:val="20"/>
          <w:szCs w:val="20"/>
        </w:rPr>
        <w:t xml:space="preserve">o on Council are new, we have an opportunity to work well together and avoid contention. It would be great to know their expectations, currently we submit reports on a monthly basis, they might not know what info they want. The issue of Council appointees </w:t>
      </w:r>
      <w:r>
        <w:rPr>
          <w:sz w:val="20"/>
          <w:szCs w:val="20"/>
        </w:rPr>
        <w:t>will give us a chance to start a dialog.</w:t>
      </w:r>
    </w:p>
    <w:p w14:paraId="7B5F624F" w14:textId="77777777" w:rsidR="00EE30FE" w:rsidRDefault="00AD78C7">
      <w:pPr>
        <w:pBdr>
          <w:top w:val="nil"/>
          <w:left w:val="nil"/>
          <w:bottom w:val="nil"/>
          <w:right w:val="nil"/>
          <w:between w:val="nil"/>
        </w:pBdr>
        <w:ind w:left="360"/>
        <w:rPr>
          <w:sz w:val="20"/>
          <w:szCs w:val="20"/>
        </w:rPr>
      </w:pPr>
      <w:r>
        <w:rPr>
          <w:sz w:val="20"/>
          <w:szCs w:val="20"/>
        </w:rPr>
        <w:t xml:space="preserve">If anyone has ideas between now and our next meeting, we can just jot them down or shoot out an email. </w:t>
      </w:r>
    </w:p>
    <w:p w14:paraId="154B64B1" w14:textId="77777777" w:rsidR="00EE30FE" w:rsidRDefault="00EE30FE">
      <w:pPr>
        <w:rPr>
          <w:sz w:val="20"/>
          <w:szCs w:val="20"/>
        </w:rPr>
      </w:pPr>
    </w:p>
    <w:p w14:paraId="086294AC" w14:textId="77777777" w:rsidR="00EE30FE" w:rsidRDefault="00EE30FE">
      <w:pPr>
        <w:rPr>
          <w:sz w:val="20"/>
          <w:szCs w:val="20"/>
        </w:rPr>
      </w:pPr>
    </w:p>
    <w:sectPr w:rsidR="00EE30FE">
      <w:pgSz w:w="12240" w:h="15840"/>
      <w:pgMar w:top="115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6169"/>
    <w:multiLevelType w:val="multilevel"/>
    <w:tmpl w:val="A7808C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FE"/>
    <w:rsid w:val="006B0F0E"/>
    <w:rsid w:val="00AD78C7"/>
    <w:rsid w:val="00EE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DB02"/>
  <w15:docId w15:val="{3DB90863-0431-4B68-99E0-4F266B12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76047"/>
    <w:pPr>
      <w:ind w:left="720"/>
      <w:contextualSpacing/>
    </w:pPr>
  </w:style>
  <w:style w:type="character" w:customStyle="1" w:styleId="Heading1Char">
    <w:name w:val="Heading 1 Char"/>
    <w:basedOn w:val="DefaultParagraphFont"/>
    <w:link w:val="Heading1"/>
    <w:uiPriority w:val="9"/>
    <w:rsid w:val="00310E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0EEB"/>
    <w:pPr>
      <w:outlineLvl w:val="9"/>
    </w:pPr>
  </w:style>
  <w:style w:type="paragraph" w:styleId="BalloonText">
    <w:name w:val="Balloon Text"/>
    <w:basedOn w:val="Normal"/>
    <w:link w:val="BalloonTextChar"/>
    <w:uiPriority w:val="99"/>
    <w:semiHidden/>
    <w:unhideWhenUsed/>
    <w:rsid w:val="000D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C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9WbNm3juPSpLZUi4dzfrHTZSw==">AMUW2mUFRtFO8EPFY7EaXSoHzdlHHrX/a3mqfc81eZkIaFgBziH0x5wYIws7JpczS2GTQcSUKqt5Ou4T0akm5OYc5hp3Hl2LgtSJqjOxFjeyFHDoh9tlnAU=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4" ma:contentTypeDescription="Create a new document." ma:contentTypeScope="" ma:versionID="47bd8441ebed4b0d557778e2b90b6e18">
  <xsd:schema xmlns:xsd="http://www.w3.org/2001/XMLSchema" xmlns:xs="http://www.w3.org/2001/XMLSchema" xmlns:p="http://schemas.microsoft.com/office/2006/metadata/properties" xmlns:ns2="1b0d07b5-f981-498c-866c-e6e56bbbbae9" targetNamespace="http://schemas.microsoft.com/office/2006/metadata/properties" ma:root="true" ma:fieldsID="12f9fd28c6c50a667e9d98151ce3fc66" ns2:_="">
    <xsd:import namespace="1b0d07b5-f981-498c-866c-e6e56bbbb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BB5AA2E-9410-4D80-8375-AFE71727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d07b5-f981-498c-866c-e6e56bbb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0AB99-54B9-4B63-8913-29EDC906DA89}">
  <ds:schemaRefs>
    <ds:schemaRef ds:uri="http://schemas.microsoft.com/sharepoint/v3/contenttype/forms"/>
  </ds:schemaRefs>
</ds:datastoreItem>
</file>

<file path=customXml/itemProps4.xml><?xml version="1.0" encoding="utf-8"?>
<ds:datastoreItem xmlns:ds="http://schemas.openxmlformats.org/officeDocument/2006/customXml" ds:itemID="{75E74D03-02E3-40C9-9979-C9910934CECD}">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1b0d07b5-f981-498c-866c-e6e56bbbbae9"/>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Talerico, Cheryl L.</dc:creator>
  <cp:lastModifiedBy>Zolkiewicz, Alyssa</cp:lastModifiedBy>
  <cp:revision>2</cp:revision>
  <dcterms:created xsi:type="dcterms:W3CDTF">2022-01-19T18:12:00Z</dcterms:created>
  <dcterms:modified xsi:type="dcterms:W3CDTF">2022-01-19T18:12:00Z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ies>
</file>